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7CB" w:rsidRPr="00241CA4" w:rsidRDefault="00CB07CB" w:rsidP="00CB07CB">
      <w:pPr>
        <w:pStyle w:val="KonuBal"/>
        <w:rPr>
          <w:szCs w:val="24"/>
        </w:rPr>
      </w:pPr>
      <w:r>
        <w:rPr>
          <w:szCs w:val="24"/>
        </w:rPr>
        <w:t>TARIMSAL HİZMETLER</w:t>
      </w:r>
      <w:r w:rsidRPr="00241CA4">
        <w:rPr>
          <w:szCs w:val="24"/>
        </w:rPr>
        <w:t xml:space="preserve"> KOMİSYONU RAPORU</w:t>
      </w:r>
    </w:p>
    <w:p w:rsidR="00CB07CB" w:rsidRDefault="00CB07CB" w:rsidP="00CB07CB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CB07CB" w:rsidRPr="00A21B8C" w:rsidRDefault="00CB07CB" w:rsidP="00CB07CB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TARİHİ </w:t>
      </w:r>
      <w:r w:rsidR="00E33D62" w:rsidRPr="00241CA4">
        <w:rPr>
          <w:b/>
          <w:szCs w:val="24"/>
        </w:rPr>
        <w:t>:</w:t>
      </w:r>
      <w:r w:rsidR="00AE7533">
        <w:rPr>
          <w:szCs w:val="24"/>
        </w:rPr>
        <w:t>21</w:t>
      </w:r>
      <w:r w:rsidR="00072E28">
        <w:rPr>
          <w:szCs w:val="24"/>
        </w:rPr>
        <w:t>.</w:t>
      </w:r>
      <w:r w:rsidR="00AE7533">
        <w:rPr>
          <w:szCs w:val="24"/>
        </w:rPr>
        <w:t>08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AE7533">
        <w:rPr>
          <w:szCs w:val="24"/>
        </w:rPr>
        <w:t>90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>nin 25.12.2019 tarih ve 2019/1062 sayılı kararı ile yürütmenin durdurulması hakkındaki karar kaldırılmış, aynı mahkemenin 2020/38 sayılı kararı ile de akademik unvana sahip yeni bilirkişi heyeti oluşturulması kararı alınmıştır. 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Default="00862A22" w:rsidP="007357CE">
      <w:pPr>
        <w:tabs>
          <w:tab w:val="left" w:pos="709"/>
        </w:tabs>
        <w:jc w:val="both"/>
      </w:pPr>
    </w:p>
    <w:p w:rsidR="00C91734" w:rsidRPr="00862A22" w:rsidRDefault="00C91734" w:rsidP="007357CE">
      <w:pPr>
        <w:tabs>
          <w:tab w:val="left" w:pos="709"/>
        </w:tabs>
        <w:jc w:val="both"/>
      </w:pPr>
    </w:p>
    <w:p w:rsidR="00C37B27" w:rsidRPr="00862A22" w:rsidRDefault="00C37B27" w:rsidP="007357CE">
      <w:pPr>
        <w:tabs>
          <w:tab w:val="left" w:pos="709"/>
        </w:tabs>
        <w:jc w:val="both"/>
      </w:pPr>
    </w:p>
    <w:p w:rsidR="00C91734" w:rsidRDefault="00C91734" w:rsidP="00C91734">
      <w:pPr>
        <w:jc w:val="both"/>
      </w:pPr>
    </w:p>
    <w:tbl>
      <w:tblPr>
        <w:tblW w:w="8586" w:type="dxa"/>
        <w:tblLook w:val="01E0" w:firstRow="1" w:lastRow="1" w:firstColumn="1" w:lastColumn="1" w:noHBand="0" w:noVBand="0"/>
      </w:tblPr>
      <w:tblGrid>
        <w:gridCol w:w="3073"/>
        <w:gridCol w:w="2604"/>
        <w:gridCol w:w="2909"/>
      </w:tblGrid>
      <w:tr w:rsidR="00C91734" w:rsidTr="00C91734">
        <w:trPr>
          <w:trHeight w:val="307"/>
        </w:trPr>
        <w:tc>
          <w:tcPr>
            <w:tcW w:w="3073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604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09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C91734" w:rsidTr="00C91734">
        <w:trPr>
          <w:trHeight w:val="198"/>
        </w:trPr>
        <w:tc>
          <w:tcPr>
            <w:tcW w:w="3073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91734" w:rsidRDefault="00C91734" w:rsidP="00C91734">
      <w:pPr>
        <w:ind w:firstLine="708"/>
        <w:jc w:val="center"/>
        <w:rPr>
          <w:sz w:val="24"/>
          <w:szCs w:val="24"/>
        </w:rPr>
      </w:pPr>
    </w:p>
    <w:p w:rsidR="00C91734" w:rsidRDefault="00C91734" w:rsidP="00C91734">
      <w:pPr>
        <w:rPr>
          <w:sz w:val="24"/>
          <w:szCs w:val="24"/>
        </w:rPr>
      </w:pPr>
    </w:p>
    <w:p w:rsidR="00C91734" w:rsidRDefault="00C91734" w:rsidP="00C91734">
      <w:pPr>
        <w:ind w:firstLine="708"/>
        <w:jc w:val="center"/>
        <w:rPr>
          <w:sz w:val="24"/>
          <w:szCs w:val="24"/>
        </w:rPr>
      </w:pPr>
    </w:p>
    <w:p w:rsidR="00C91734" w:rsidRDefault="00C91734" w:rsidP="00C91734">
      <w:pPr>
        <w:ind w:firstLine="708"/>
        <w:jc w:val="center"/>
        <w:rPr>
          <w:sz w:val="24"/>
          <w:szCs w:val="24"/>
        </w:rPr>
      </w:pPr>
    </w:p>
    <w:p w:rsidR="00C91734" w:rsidRDefault="00C91734" w:rsidP="00C9173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C91734" w:rsidTr="00C91734">
        <w:trPr>
          <w:trHeight w:val="264"/>
        </w:trPr>
        <w:tc>
          <w:tcPr>
            <w:tcW w:w="4193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91734" w:rsidTr="00C91734">
        <w:trPr>
          <w:trHeight w:val="278"/>
        </w:trPr>
        <w:tc>
          <w:tcPr>
            <w:tcW w:w="4193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C91734" w:rsidRDefault="00C91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731EA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06CC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E7533"/>
    <w:rsid w:val="00AF6A10"/>
    <w:rsid w:val="00B12573"/>
    <w:rsid w:val="00B15138"/>
    <w:rsid w:val="00B273D9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1734"/>
    <w:rsid w:val="00C9551A"/>
    <w:rsid w:val="00CA59DE"/>
    <w:rsid w:val="00CB0779"/>
    <w:rsid w:val="00CB07CB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26EC3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link w:val="KonuBal"/>
    <w:rsid w:val="00CB07CB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610A0-142E-48BB-8700-C3049842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2018-07-02T11:00:00Z</cp:lastPrinted>
  <dcterms:created xsi:type="dcterms:W3CDTF">2020-02-03T08:55:00Z</dcterms:created>
  <dcterms:modified xsi:type="dcterms:W3CDTF">2020-09-01T06:10:00Z</dcterms:modified>
</cp:coreProperties>
</file>